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8DCA1" w14:textId="2662F088" w:rsidR="008573F2" w:rsidRPr="000A4813" w:rsidRDefault="008573F2" w:rsidP="000A48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left"/>
        <w:rPr>
          <w:rFonts w:eastAsia="Yu Gothic UI" w:cs="Arial"/>
          <w:b/>
          <w:bCs/>
          <w:sz w:val="24"/>
          <w:szCs w:val="24"/>
        </w:rPr>
      </w:pPr>
      <w:bookmarkStart w:id="0" w:name="_Hlk90308469"/>
      <w:bookmarkStart w:id="1" w:name="_Toc455662077"/>
      <w:bookmarkStart w:id="2" w:name="_Toc482180525"/>
      <w:bookmarkStart w:id="3" w:name="_Toc484621113"/>
      <w:r w:rsidRPr="000A4813">
        <w:rPr>
          <w:b/>
          <w:bCs/>
          <w:sz w:val="24"/>
          <w:szCs w:val="24"/>
        </w:rPr>
        <w:t xml:space="preserve">ALLEGATO </w:t>
      </w:r>
      <w:r w:rsidR="00294110">
        <w:rPr>
          <w:b/>
          <w:bCs/>
          <w:sz w:val="24"/>
          <w:szCs w:val="24"/>
        </w:rPr>
        <w:t>4</w:t>
      </w:r>
      <w:r w:rsidRPr="000A4813">
        <w:rPr>
          <w:b/>
          <w:bCs/>
          <w:sz w:val="24"/>
          <w:szCs w:val="24"/>
        </w:rPr>
        <w:t xml:space="preserve"> </w:t>
      </w:r>
      <w:r w:rsidRPr="000A4813">
        <w:rPr>
          <w:rFonts w:eastAsia="Yu Gothic UI" w:cs="Arial"/>
          <w:b/>
          <w:bCs/>
          <w:sz w:val="24"/>
          <w:szCs w:val="24"/>
        </w:rPr>
        <w:t xml:space="preserve">– PIANO </w:t>
      </w:r>
      <w:r w:rsidR="00C55DB7">
        <w:rPr>
          <w:rFonts w:eastAsia="Yu Gothic UI" w:cs="Arial"/>
          <w:b/>
          <w:bCs/>
          <w:sz w:val="24"/>
          <w:szCs w:val="24"/>
        </w:rPr>
        <w:t xml:space="preserve"> DI </w:t>
      </w:r>
      <w:r w:rsidRPr="000A4813">
        <w:rPr>
          <w:rFonts w:eastAsia="Yu Gothic UI" w:cs="Arial"/>
          <w:b/>
          <w:bCs/>
          <w:sz w:val="24"/>
          <w:szCs w:val="24"/>
        </w:rPr>
        <w:t>INVESTIMENTO ACQUISTO ATTREZZATURE ANTINCENDIO BOSCHIVO</w:t>
      </w:r>
    </w:p>
    <w:bookmarkEnd w:id="0"/>
    <w:bookmarkEnd w:id="1"/>
    <w:bookmarkEnd w:id="2"/>
    <w:bookmarkEnd w:id="3"/>
    <w:p w14:paraId="4864F829" w14:textId="77777777" w:rsidR="008573F2" w:rsidRPr="004D3273" w:rsidRDefault="008573F2" w:rsidP="008573F2">
      <w:pPr>
        <w:suppressAutoHyphens/>
        <w:jc w:val="left"/>
        <w:rPr>
          <w:rFonts w:eastAsia="Yu Gothic UI" w:cs="Arial"/>
          <w:b/>
          <w:spacing w:val="20"/>
          <w:szCs w:val="17"/>
        </w:rPr>
      </w:pPr>
    </w:p>
    <w:p w14:paraId="64911768" w14:textId="77777777" w:rsidR="008573F2" w:rsidRPr="000A4813" w:rsidRDefault="008573F2" w:rsidP="008573F2">
      <w:pPr>
        <w:tabs>
          <w:tab w:val="num" w:pos="4680"/>
        </w:tabs>
        <w:contextualSpacing/>
        <w:rPr>
          <w:rFonts w:eastAsia="Yu Gothic UI" w:cs="Arial"/>
          <w:sz w:val="16"/>
          <w:szCs w:val="16"/>
        </w:rPr>
      </w:pPr>
      <w:r w:rsidRPr="000A4813">
        <w:rPr>
          <w:rFonts w:eastAsia="Yu Gothic UI" w:cs="Arial"/>
          <w:sz w:val="16"/>
          <w:szCs w:val="16"/>
        </w:rPr>
        <w:t>Il Piano d’investimento deve contenere:</w:t>
      </w:r>
    </w:p>
    <w:p w14:paraId="2D3BDACE" w14:textId="77777777" w:rsidR="008573F2" w:rsidRPr="000A4813" w:rsidRDefault="008573F2" w:rsidP="008573F2">
      <w:pPr>
        <w:ind w:left="66"/>
        <w:rPr>
          <w:rFonts w:eastAsia="Yu Gothic UI" w:cs="Arial"/>
          <w:sz w:val="16"/>
          <w:szCs w:val="16"/>
        </w:rPr>
      </w:pPr>
    </w:p>
    <w:p w14:paraId="6C45EB7F" w14:textId="77777777" w:rsidR="008573F2" w:rsidRPr="000A4813" w:rsidRDefault="008573F2" w:rsidP="008573F2">
      <w:pPr>
        <w:numPr>
          <w:ilvl w:val="0"/>
          <w:numId w:val="1"/>
        </w:numPr>
        <w:spacing w:after="120"/>
        <w:ind w:left="426"/>
        <w:contextualSpacing/>
        <w:rPr>
          <w:rFonts w:eastAsia="Yu Gothic UI" w:cs="Arial"/>
          <w:sz w:val="16"/>
          <w:szCs w:val="16"/>
        </w:rPr>
      </w:pPr>
      <w:r w:rsidRPr="000A4813">
        <w:rPr>
          <w:rFonts w:eastAsia="Yu Gothic UI" w:cs="Arial"/>
          <w:sz w:val="16"/>
          <w:szCs w:val="16"/>
        </w:rPr>
        <w:t xml:space="preserve">gli </w:t>
      </w:r>
      <w:r w:rsidRPr="000A4813">
        <w:rPr>
          <w:rFonts w:eastAsia="Yu Gothic UI" w:cs="Arial"/>
          <w:b/>
          <w:sz w:val="16"/>
          <w:szCs w:val="16"/>
        </w:rPr>
        <w:t xml:space="preserve">obiettivi dell’investimento </w:t>
      </w:r>
      <w:r w:rsidRPr="000A4813">
        <w:rPr>
          <w:rFonts w:eastAsia="Yu Gothic UI" w:cs="Arial"/>
          <w:bCs/>
          <w:sz w:val="16"/>
          <w:szCs w:val="16"/>
        </w:rPr>
        <w:t>e i</w:t>
      </w:r>
      <w:r w:rsidRPr="000A4813">
        <w:rPr>
          <w:rFonts w:eastAsia="Yu Gothic UI" w:cs="Arial"/>
          <w:b/>
          <w:sz w:val="16"/>
          <w:szCs w:val="16"/>
        </w:rPr>
        <w:t xml:space="preserve"> risultati attesi</w:t>
      </w:r>
      <w:r w:rsidRPr="000A4813">
        <w:rPr>
          <w:rFonts w:eastAsia="Yu Gothic UI" w:cs="Arial"/>
          <w:sz w:val="16"/>
          <w:szCs w:val="16"/>
        </w:rPr>
        <w:t>, descrivendo le finalità e gli effetti previsti dell’investimento (in termini di efficienza/efficacia operativa, di sicurezza delle attività da svolgere, ecc.);</w:t>
      </w:r>
    </w:p>
    <w:p w14:paraId="51685F19" w14:textId="77777777" w:rsidR="008573F2" w:rsidRPr="000A4813" w:rsidRDefault="008573F2" w:rsidP="008573F2">
      <w:pPr>
        <w:spacing w:after="120"/>
        <w:ind w:left="720"/>
        <w:contextualSpacing/>
        <w:rPr>
          <w:rFonts w:eastAsia="Yu Gothic UI" w:cs="Arial"/>
          <w:sz w:val="16"/>
          <w:szCs w:val="16"/>
        </w:rPr>
      </w:pPr>
    </w:p>
    <w:p w14:paraId="2C151494" w14:textId="77777777" w:rsidR="008573F2" w:rsidRPr="000A4813" w:rsidRDefault="008573F2" w:rsidP="008573F2">
      <w:pPr>
        <w:numPr>
          <w:ilvl w:val="0"/>
          <w:numId w:val="1"/>
        </w:numPr>
        <w:spacing w:after="120"/>
        <w:ind w:left="426"/>
        <w:contextualSpacing/>
        <w:rPr>
          <w:rFonts w:eastAsia="Yu Gothic UI" w:cs="Arial"/>
          <w:sz w:val="16"/>
          <w:szCs w:val="16"/>
        </w:rPr>
      </w:pPr>
      <w:r w:rsidRPr="000A4813">
        <w:rPr>
          <w:rFonts w:eastAsia="Yu Gothic UI" w:cs="Arial"/>
          <w:sz w:val="16"/>
          <w:szCs w:val="16"/>
        </w:rPr>
        <w:t xml:space="preserve">la </w:t>
      </w:r>
      <w:r w:rsidRPr="000A4813">
        <w:rPr>
          <w:rFonts w:eastAsia="Yu Gothic UI" w:cs="Arial"/>
          <w:b/>
          <w:sz w:val="16"/>
          <w:szCs w:val="16"/>
        </w:rPr>
        <w:t>descrizione dell’investimento</w:t>
      </w:r>
      <w:r w:rsidRPr="000A4813">
        <w:rPr>
          <w:rFonts w:eastAsia="Yu Gothic UI" w:cs="Arial"/>
          <w:sz w:val="16"/>
          <w:szCs w:val="16"/>
        </w:rPr>
        <w:t xml:space="preserve">, precisando le caratteristiche tecniche degli acquisti e le eventuali operazioni di installazione e messa in opera. La descrizione deve chiarire il rapporto tra investimento e territorio di riferimento (fabbisogni, estensione, rischio d’incendio, ecc.); </w:t>
      </w:r>
    </w:p>
    <w:p w14:paraId="3FC34B15" w14:textId="77777777" w:rsidR="008573F2" w:rsidRPr="000A4813" w:rsidRDefault="008573F2" w:rsidP="008573F2">
      <w:pPr>
        <w:spacing w:after="120"/>
        <w:ind w:left="720"/>
        <w:contextualSpacing/>
        <w:rPr>
          <w:rFonts w:eastAsia="Yu Gothic UI" w:cs="Arial"/>
          <w:sz w:val="16"/>
          <w:szCs w:val="16"/>
        </w:rPr>
      </w:pPr>
    </w:p>
    <w:p w14:paraId="42242BE3" w14:textId="0197695F" w:rsidR="008573F2" w:rsidRPr="000A4813" w:rsidRDefault="008573F2" w:rsidP="008573F2">
      <w:pPr>
        <w:numPr>
          <w:ilvl w:val="0"/>
          <w:numId w:val="1"/>
        </w:numPr>
        <w:spacing w:after="120"/>
        <w:ind w:left="426"/>
        <w:contextualSpacing/>
        <w:rPr>
          <w:rFonts w:eastAsia="Yu Gothic UI" w:cs="Arial"/>
          <w:sz w:val="16"/>
          <w:szCs w:val="16"/>
        </w:rPr>
      </w:pPr>
      <w:r w:rsidRPr="000A4813">
        <w:rPr>
          <w:rFonts w:eastAsia="Yu Gothic UI" w:cs="Arial"/>
          <w:bCs/>
          <w:sz w:val="16"/>
          <w:szCs w:val="16"/>
        </w:rPr>
        <w:t>l’</w:t>
      </w:r>
      <w:r w:rsidRPr="000A4813">
        <w:rPr>
          <w:rFonts w:eastAsia="Yu Gothic UI" w:cs="Arial"/>
          <w:b/>
          <w:sz w:val="16"/>
          <w:szCs w:val="16"/>
        </w:rPr>
        <w:t>elenco di n. 3 (tre) preventivi</w:t>
      </w:r>
      <w:r w:rsidRPr="000A4813">
        <w:rPr>
          <w:rFonts w:eastAsia="Yu Gothic UI" w:cs="Arial"/>
          <w:bCs/>
          <w:sz w:val="16"/>
          <w:szCs w:val="16"/>
        </w:rPr>
        <w:t>, per ciascuna tipologia d’acquisto</w:t>
      </w:r>
    </w:p>
    <w:p w14:paraId="00B47358" w14:textId="77777777" w:rsidR="008573F2" w:rsidRPr="000A4813" w:rsidRDefault="008573F2" w:rsidP="008573F2">
      <w:pPr>
        <w:rPr>
          <w:rFonts w:eastAsia="Yu Gothic UI" w:cs="Arial"/>
          <w:b/>
          <w:szCs w:val="17"/>
        </w:rPr>
      </w:pPr>
    </w:p>
    <w:tbl>
      <w:tblPr>
        <w:tblW w:w="4196" w:type="pct"/>
        <w:tblInd w:w="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3"/>
        <w:gridCol w:w="4399"/>
        <w:gridCol w:w="2518"/>
      </w:tblGrid>
      <w:tr w:rsidR="008573F2" w:rsidRPr="000A4813" w14:paraId="5CAA81A8" w14:textId="77777777" w:rsidTr="00CA32A0">
        <w:trPr>
          <w:cantSplit/>
          <w:trHeight w:val="340"/>
        </w:trPr>
        <w:tc>
          <w:tcPr>
            <w:tcW w:w="5000" w:type="pct"/>
            <w:gridSpan w:val="3"/>
            <w:shd w:val="clear" w:color="auto" w:fill="FFFFFF" w:themeFill="background1"/>
            <w:vAlign w:val="center"/>
          </w:tcPr>
          <w:p w14:paraId="25B99C36" w14:textId="77777777" w:rsidR="008573F2" w:rsidRPr="000A4813" w:rsidRDefault="008573F2" w:rsidP="00CA32A0">
            <w:pPr>
              <w:spacing w:after="120"/>
              <w:rPr>
                <w:rFonts w:eastAsia="Yu Gothic UI" w:cs="Arial"/>
                <w:bCs/>
                <w:noProof/>
                <w:szCs w:val="17"/>
                <w:lang w:eastAsia="it-IT"/>
              </w:rPr>
            </w:pPr>
            <w:r w:rsidRPr="000A4813">
              <w:rPr>
                <w:rFonts w:eastAsia="Yu Gothic UI" w:cs="Arial"/>
                <w:bCs/>
                <w:noProof/>
                <w:szCs w:val="17"/>
                <w:lang w:eastAsia="it-IT"/>
              </w:rPr>
              <w:t>Tipologia:</w:t>
            </w:r>
          </w:p>
        </w:tc>
      </w:tr>
      <w:tr w:rsidR="008573F2" w:rsidRPr="000A4813" w14:paraId="7335A583" w14:textId="77777777" w:rsidTr="00CA32A0">
        <w:trPr>
          <w:cantSplit/>
          <w:trHeight w:val="877"/>
        </w:trPr>
        <w:tc>
          <w:tcPr>
            <w:tcW w:w="720" w:type="pct"/>
            <w:shd w:val="clear" w:color="auto" w:fill="E6E6E6"/>
            <w:vAlign w:val="center"/>
          </w:tcPr>
          <w:p w14:paraId="143CFEA9" w14:textId="77777777" w:rsidR="008573F2" w:rsidRPr="000A4813" w:rsidRDefault="008573F2" w:rsidP="00CA32A0">
            <w:pPr>
              <w:spacing w:after="120"/>
              <w:jc w:val="center"/>
              <w:rPr>
                <w:rFonts w:eastAsia="Yu Gothic UI" w:cs="Arial"/>
                <w:b/>
                <w:szCs w:val="17"/>
                <w:lang w:eastAsia="it-IT"/>
              </w:rPr>
            </w:pPr>
            <w:r w:rsidRPr="000A4813">
              <w:rPr>
                <w:rFonts w:eastAsia="Yu Gothic UI" w:cs="Arial"/>
                <w:b/>
                <w:szCs w:val="17"/>
                <w:lang w:eastAsia="it-IT"/>
              </w:rPr>
              <w:t>Preventivo</w:t>
            </w:r>
          </w:p>
        </w:tc>
        <w:tc>
          <w:tcPr>
            <w:tcW w:w="2722" w:type="pct"/>
            <w:shd w:val="clear" w:color="auto" w:fill="E6E6E6"/>
            <w:vAlign w:val="center"/>
          </w:tcPr>
          <w:p w14:paraId="0302557E" w14:textId="77777777" w:rsidR="008573F2" w:rsidRPr="000A4813" w:rsidRDefault="008573F2" w:rsidP="00CA32A0">
            <w:pPr>
              <w:spacing w:after="120"/>
              <w:jc w:val="center"/>
              <w:rPr>
                <w:rFonts w:eastAsia="Yu Gothic UI" w:cs="Arial"/>
                <w:b/>
                <w:szCs w:val="17"/>
                <w:lang w:eastAsia="it-IT"/>
              </w:rPr>
            </w:pPr>
            <w:r w:rsidRPr="000A4813">
              <w:rPr>
                <w:rFonts w:eastAsia="Yu Gothic UI" w:cs="Arial"/>
                <w:b/>
                <w:szCs w:val="17"/>
                <w:lang w:eastAsia="it-IT"/>
              </w:rPr>
              <w:t>Fornitore</w:t>
            </w:r>
          </w:p>
        </w:tc>
        <w:tc>
          <w:tcPr>
            <w:tcW w:w="1558" w:type="pct"/>
            <w:shd w:val="clear" w:color="auto" w:fill="E6E6E6"/>
            <w:vAlign w:val="center"/>
          </w:tcPr>
          <w:p w14:paraId="0B9669D1" w14:textId="77777777" w:rsidR="008573F2" w:rsidRPr="000A4813" w:rsidRDefault="008573F2" w:rsidP="00CA32A0">
            <w:pPr>
              <w:spacing w:after="120"/>
              <w:jc w:val="center"/>
              <w:rPr>
                <w:rFonts w:eastAsia="Yu Gothic UI" w:cs="Arial"/>
                <w:b/>
                <w:noProof/>
                <w:szCs w:val="17"/>
                <w:lang w:eastAsia="it-IT"/>
              </w:rPr>
            </w:pPr>
            <w:r w:rsidRPr="000A4813">
              <w:rPr>
                <w:rFonts w:eastAsia="Yu Gothic UI" w:cs="Arial"/>
                <w:b/>
                <w:noProof/>
                <w:szCs w:val="17"/>
                <w:lang w:eastAsia="it-IT"/>
              </w:rPr>
              <w:t>Importo dell’offerta</w:t>
            </w:r>
          </w:p>
          <w:p w14:paraId="24661C65" w14:textId="77777777" w:rsidR="008573F2" w:rsidRPr="000A4813" w:rsidRDefault="008573F2" w:rsidP="00CA32A0">
            <w:pPr>
              <w:spacing w:after="120"/>
              <w:jc w:val="center"/>
              <w:rPr>
                <w:rFonts w:eastAsia="Yu Gothic UI" w:cs="Arial"/>
                <w:b/>
                <w:noProof/>
                <w:szCs w:val="17"/>
                <w:lang w:eastAsia="it-IT"/>
              </w:rPr>
            </w:pPr>
            <w:r w:rsidRPr="000A4813">
              <w:rPr>
                <w:rFonts w:eastAsia="Yu Gothic UI" w:cs="Arial"/>
                <w:b/>
                <w:noProof/>
                <w:szCs w:val="17"/>
                <w:lang w:eastAsia="it-IT"/>
              </w:rPr>
              <w:t>(€)</w:t>
            </w:r>
          </w:p>
          <w:p w14:paraId="7C5C1244" w14:textId="77777777" w:rsidR="008573F2" w:rsidRPr="000A4813" w:rsidRDefault="008573F2" w:rsidP="00CA32A0">
            <w:pPr>
              <w:spacing w:after="120"/>
              <w:jc w:val="center"/>
              <w:rPr>
                <w:rFonts w:eastAsia="Yu Gothic UI" w:cs="Arial"/>
                <w:bCs/>
                <w:noProof/>
                <w:szCs w:val="17"/>
                <w:lang w:eastAsia="it-IT"/>
              </w:rPr>
            </w:pPr>
            <w:r w:rsidRPr="000A4813">
              <w:rPr>
                <w:rFonts w:eastAsia="Yu Gothic UI" w:cs="Arial"/>
                <w:bCs/>
                <w:noProof/>
                <w:szCs w:val="17"/>
                <w:lang w:eastAsia="it-IT"/>
              </w:rPr>
              <w:t>- al netto dell’IVA -</w:t>
            </w:r>
          </w:p>
        </w:tc>
      </w:tr>
      <w:tr w:rsidR="008573F2" w:rsidRPr="000A4813" w14:paraId="29F48032" w14:textId="77777777" w:rsidTr="00CA32A0">
        <w:trPr>
          <w:trHeight w:hRule="exact" w:val="284"/>
        </w:trPr>
        <w:tc>
          <w:tcPr>
            <w:tcW w:w="720" w:type="pct"/>
            <w:vAlign w:val="center"/>
          </w:tcPr>
          <w:p w14:paraId="6C1B7CE9" w14:textId="77777777" w:rsidR="008573F2" w:rsidRPr="000A4813" w:rsidRDefault="008573F2" w:rsidP="00CA32A0">
            <w:pPr>
              <w:spacing w:after="120"/>
              <w:jc w:val="center"/>
              <w:rPr>
                <w:rFonts w:eastAsia="Yu Gothic UI" w:cs="Arial"/>
                <w:bCs/>
                <w:noProof/>
                <w:szCs w:val="17"/>
                <w:lang w:eastAsia="it-IT"/>
              </w:rPr>
            </w:pPr>
            <w:r w:rsidRPr="000A4813">
              <w:rPr>
                <w:rFonts w:eastAsia="Yu Gothic UI" w:cs="Arial"/>
                <w:bCs/>
                <w:noProof/>
                <w:szCs w:val="17"/>
                <w:lang w:eastAsia="it-IT"/>
              </w:rPr>
              <w:t>1</w:t>
            </w:r>
          </w:p>
        </w:tc>
        <w:tc>
          <w:tcPr>
            <w:tcW w:w="2722" w:type="pct"/>
            <w:vAlign w:val="center"/>
          </w:tcPr>
          <w:p w14:paraId="7593ED41" w14:textId="77777777" w:rsidR="008573F2" w:rsidRPr="000A4813" w:rsidRDefault="008573F2" w:rsidP="00CA32A0">
            <w:pPr>
              <w:spacing w:after="120"/>
              <w:jc w:val="center"/>
              <w:rPr>
                <w:rFonts w:eastAsia="Yu Gothic UI" w:cs="Arial"/>
                <w:bCs/>
                <w:noProof/>
                <w:szCs w:val="17"/>
                <w:lang w:eastAsia="it-IT"/>
              </w:rPr>
            </w:pPr>
          </w:p>
        </w:tc>
        <w:tc>
          <w:tcPr>
            <w:tcW w:w="1558" w:type="pct"/>
            <w:vAlign w:val="center"/>
          </w:tcPr>
          <w:p w14:paraId="4701C522" w14:textId="77777777" w:rsidR="008573F2" w:rsidRPr="000A4813" w:rsidRDefault="008573F2" w:rsidP="00CA32A0">
            <w:pPr>
              <w:spacing w:after="120"/>
              <w:jc w:val="center"/>
              <w:rPr>
                <w:rFonts w:eastAsia="Yu Gothic UI" w:cs="Arial"/>
                <w:bCs/>
                <w:noProof/>
                <w:szCs w:val="17"/>
                <w:lang w:eastAsia="it-IT"/>
              </w:rPr>
            </w:pPr>
          </w:p>
        </w:tc>
      </w:tr>
      <w:tr w:rsidR="008573F2" w:rsidRPr="000A4813" w14:paraId="4F3A79F1" w14:textId="77777777" w:rsidTr="00CA32A0">
        <w:trPr>
          <w:trHeight w:hRule="exact" w:val="284"/>
        </w:trPr>
        <w:tc>
          <w:tcPr>
            <w:tcW w:w="720" w:type="pct"/>
            <w:vAlign w:val="center"/>
          </w:tcPr>
          <w:p w14:paraId="23E6C5A6" w14:textId="77777777" w:rsidR="008573F2" w:rsidRPr="000A4813" w:rsidRDefault="008573F2" w:rsidP="00CA32A0">
            <w:pPr>
              <w:spacing w:after="120"/>
              <w:jc w:val="center"/>
              <w:rPr>
                <w:rFonts w:eastAsia="Yu Gothic UI" w:cs="Arial"/>
                <w:bCs/>
                <w:noProof/>
                <w:szCs w:val="17"/>
                <w:lang w:eastAsia="it-IT"/>
              </w:rPr>
            </w:pPr>
            <w:r w:rsidRPr="000A4813">
              <w:rPr>
                <w:rFonts w:eastAsia="Yu Gothic UI" w:cs="Arial"/>
                <w:bCs/>
                <w:noProof/>
                <w:szCs w:val="17"/>
                <w:lang w:eastAsia="it-IT"/>
              </w:rPr>
              <w:t>2</w:t>
            </w:r>
          </w:p>
        </w:tc>
        <w:tc>
          <w:tcPr>
            <w:tcW w:w="2722" w:type="pct"/>
            <w:vAlign w:val="center"/>
          </w:tcPr>
          <w:p w14:paraId="67392FB8" w14:textId="77777777" w:rsidR="008573F2" w:rsidRPr="000A4813" w:rsidRDefault="008573F2" w:rsidP="00CA32A0">
            <w:pPr>
              <w:spacing w:after="120"/>
              <w:jc w:val="center"/>
              <w:rPr>
                <w:rFonts w:eastAsia="Yu Gothic UI" w:cs="Arial"/>
                <w:bCs/>
                <w:noProof/>
                <w:szCs w:val="17"/>
                <w:lang w:eastAsia="it-IT"/>
              </w:rPr>
            </w:pPr>
          </w:p>
        </w:tc>
        <w:tc>
          <w:tcPr>
            <w:tcW w:w="1558" w:type="pct"/>
            <w:vAlign w:val="center"/>
          </w:tcPr>
          <w:p w14:paraId="17E88B73" w14:textId="77777777" w:rsidR="008573F2" w:rsidRPr="000A4813" w:rsidRDefault="008573F2" w:rsidP="00CA32A0">
            <w:pPr>
              <w:spacing w:after="120"/>
              <w:jc w:val="center"/>
              <w:rPr>
                <w:rFonts w:eastAsia="Yu Gothic UI" w:cs="Arial"/>
                <w:bCs/>
                <w:noProof/>
                <w:szCs w:val="17"/>
                <w:lang w:eastAsia="it-IT"/>
              </w:rPr>
            </w:pPr>
          </w:p>
        </w:tc>
      </w:tr>
      <w:tr w:rsidR="008573F2" w:rsidRPr="000A4813" w14:paraId="5C07B653" w14:textId="77777777" w:rsidTr="00CA32A0">
        <w:trPr>
          <w:trHeight w:hRule="exact" w:val="284"/>
        </w:trPr>
        <w:tc>
          <w:tcPr>
            <w:tcW w:w="720" w:type="pct"/>
            <w:vAlign w:val="center"/>
          </w:tcPr>
          <w:p w14:paraId="1164F11D" w14:textId="77777777" w:rsidR="008573F2" w:rsidRPr="000A4813" w:rsidRDefault="008573F2" w:rsidP="00CA32A0">
            <w:pPr>
              <w:spacing w:after="120"/>
              <w:jc w:val="center"/>
              <w:rPr>
                <w:rFonts w:eastAsia="Yu Gothic UI" w:cs="Arial"/>
                <w:bCs/>
                <w:noProof/>
                <w:szCs w:val="17"/>
                <w:lang w:eastAsia="it-IT"/>
              </w:rPr>
            </w:pPr>
            <w:r w:rsidRPr="000A4813">
              <w:rPr>
                <w:rFonts w:eastAsia="Yu Gothic UI" w:cs="Arial"/>
                <w:bCs/>
                <w:noProof/>
                <w:szCs w:val="17"/>
                <w:lang w:eastAsia="it-IT"/>
              </w:rPr>
              <w:t>3</w:t>
            </w:r>
          </w:p>
        </w:tc>
        <w:tc>
          <w:tcPr>
            <w:tcW w:w="2722" w:type="pct"/>
            <w:vAlign w:val="center"/>
          </w:tcPr>
          <w:p w14:paraId="6882A1DA" w14:textId="77777777" w:rsidR="008573F2" w:rsidRPr="000A4813" w:rsidRDefault="008573F2" w:rsidP="00CA32A0">
            <w:pPr>
              <w:spacing w:after="120"/>
              <w:jc w:val="center"/>
              <w:rPr>
                <w:rFonts w:eastAsia="Yu Gothic UI" w:cs="Arial"/>
                <w:bCs/>
                <w:noProof/>
                <w:szCs w:val="17"/>
                <w:lang w:eastAsia="it-IT"/>
              </w:rPr>
            </w:pPr>
          </w:p>
        </w:tc>
        <w:tc>
          <w:tcPr>
            <w:tcW w:w="1558" w:type="pct"/>
            <w:vAlign w:val="center"/>
          </w:tcPr>
          <w:p w14:paraId="76880A80" w14:textId="77777777" w:rsidR="008573F2" w:rsidRPr="000A4813" w:rsidRDefault="008573F2" w:rsidP="00CA32A0">
            <w:pPr>
              <w:spacing w:after="120"/>
              <w:jc w:val="center"/>
              <w:rPr>
                <w:rFonts w:eastAsia="Yu Gothic UI" w:cs="Arial"/>
                <w:bCs/>
                <w:noProof/>
                <w:szCs w:val="17"/>
                <w:lang w:eastAsia="it-IT"/>
              </w:rPr>
            </w:pPr>
          </w:p>
        </w:tc>
      </w:tr>
    </w:tbl>
    <w:p w14:paraId="2EEA88A9" w14:textId="77777777" w:rsidR="008573F2" w:rsidRPr="000A4813" w:rsidRDefault="008573F2" w:rsidP="008573F2">
      <w:pPr>
        <w:ind w:left="426"/>
        <w:contextualSpacing/>
        <w:rPr>
          <w:rFonts w:eastAsia="Yu Gothic UI" w:cs="Arial"/>
          <w:b/>
          <w:szCs w:val="17"/>
        </w:rPr>
      </w:pPr>
    </w:p>
    <w:p w14:paraId="7689948E" w14:textId="77777777" w:rsidR="008573F2" w:rsidRPr="000A4813" w:rsidRDefault="008573F2" w:rsidP="008573F2">
      <w:pPr>
        <w:numPr>
          <w:ilvl w:val="0"/>
          <w:numId w:val="1"/>
        </w:numPr>
        <w:spacing w:after="120"/>
        <w:ind w:left="426"/>
        <w:contextualSpacing/>
        <w:rPr>
          <w:rFonts w:eastAsia="Yu Gothic UI" w:cs="Arial"/>
          <w:b/>
          <w:sz w:val="16"/>
          <w:szCs w:val="16"/>
        </w:rPr>
      </w:pPr>
      <w:r w:rsidRPr="000A4813">
        <w:rPr>
          <w:rFonts w:eastAsia="Yu Gothic UI" w:cs="Arial"/>
          <w:sz w:val="16"/>
          <w:szCs w:val="16"/>
        </w:rPr>
        <w:t xml:space="preserve">il </w:t>
      </w:r>
      <w:r w:rsidRPr="000A4813">
        <w:rPr>
          <w:rFonts w:eastAsia="Yu Gothic UI" w:cs="Arial"/>
          <w:b/>
          <w:sz w:val="16"/>
          <w:szCs w:val="16"/>
        </w:rPr>
        <w:t>costo dell’investimento</w:t>
      </w:r>
      <w:r w:rsidRPr="000A4813">
        <w:rPr>
          <w:rFonts w:eastAsia="Yu Gothic UI" w:cs="Arial"/>
          <w:bCs/>
          <w:sz w:val="16"/>
          <w:szCs w:val="16"/>
        </w:rPr>
        <w:t>, con riferimento al preventivo prescelto</w:t>
      </w:r>
      <w:r w:rsidRPr="000A4813">
        <w:rPr>
          <w:rFonts w:eastAsia="Yu Gothic UI" w:cs="Arial"/>
          <w:b/>
          <w:sz w:val="16"/>
          <w:szCs w:val="16"/>
        </w:rPr>
        <w:t xml:space="preserve"> </w:t>
      </w:r>
      <w:r w:rsidRPr="000A4813">
        <w:rPr>
          <w:rFonts w:eastAsia="Yu Gothic UI" w:cs="Arial"/>
          <w:sz w:val="16"/>
          <w:szCs w:val="16"/>
        </w:rPr>
        <w:t xml:space="preserve">e specificando le eventuali risorse aggiuntive necessarie e le relative fonti di finanziamento (risorse proprie, altri contributi, ecc.) </w:t>
      </w:r>
    </w:p>
    <w:p w14:paraId="171511A3" w14:textId="77777777" w:rsidR="008573F2" w:rsidRPr="000A4813" w:rsidRDefault="008573F2" w:rsidP="008573F2">
      <w:pPr>
        <w:rPr>
          <w:rFonts w:eastAsia="Yu Gothic UI" w:cs="Arial"/>
          <w:b/>
          <w:szCs w:val="17"/>
        </w:rPr>
      </w:pPr>
    </w:p>
    <w:tbl>
      <w:tblPr>
        <w:tblW w:w="4929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557"/>
        <w:gridCol w:w="1558"/>
        <w:gridCol w:w="1558"/>
        <w:gridCol w:w="1558"/>
      </w:tblGrid>
      <w:tr w:rsidR="008573F2" w:rsidRPr="000A4813" w14:paraId="4AE83930" w14:textId="77777777" w:rsidTr="00CA32A0">
        <w:trPr>
          <w:trHeight w:val="1186"/>
        </w:trPr>
        <w:tc>
          <w:tcPr>
            <w:tcW w:w="1717" w:type="pct"/>
            <w:shd w:val="clear" w:color="auto" w:fill="E6E6E6"/>
            <w:vAlign w:val="center"/>
          </w:tcPr>
          <w:p w14:paraId="1E524C0B" w14:textId="77777777" w:rsidR="008573F2" w:rsidRPr="000A4813" w:rsidRDefault="008573F2" w:rsidP="00CA32A0">
            <w:pPr>
              <w:spacing w:after="120"/>
              <w:jc w:val="center"/>
              <w:rPr>
                <w:rFonts w:eastAsia="Yu Gothic UI" w:cs="Arial"/>
                <w:b/>
                <w:szCs w:val="17"/>
                <w:lang w:eastAsia="it-IT"/>
              </w:rPr>
            </w:pPr>
            <w:bookmarkStart w:id="4" w:name="_Hlk25592555"/>
            <w:r w:rsidRPr="000A4813">
              <w:rPr>
                <w:rFonts w:eastAsia="Yu Gothic UI" w:cs="Arial"/>
                <w:b/>
                <w:szCs w:val="17"/>
                <w:lang w:eastAsia="it-IT"/>
              </w:rPr>
              <w:t>Intervento</w:t>
            </w:r>
          </w:p>
          <w:p w14:paraId="563C13D1" w14:textId="77777777" w:rsidR="008573F2" w:rsidRPr="000A4813" w:rsidRDefault="008573F2" w:rsidP="00CA32A0">
            <w:pPr>
              <w:spacing w:after="120"/>
              <w:jc w:val="center"/>
              <w:rPr>
                <w:rFonts w:eastAsia="Yu Gothic UI" w:cs="Arial"/>
                <w:b/>
                <w:szCs w:val="17"/>
                <w:lang w:eastAsia="it-IT"/>
              </w:rPr>
            </w:pPr>
            <w:r w:rsidRPr="000A4813">
              <w:rPr>
                <w:rFonts w:eastAsia="Yu Gothic UI" w:cs="Arial"/>
                <w:b/>
                <w:szCs w:val="17"/>
                <w:lang w:eastAsia="it-IT"/>
              </w:rPr>
              <w:t>(dotazioni, opere, allestimento, installazione, ecc.)</w:t>
            </w:r>
          </w:p>
        </w:tc>
        <w:tc>
          <w:tcPr>
            <w:tcW w:w="820" w:type="pct"/>
            <w:shd w:val="clear" w:color="auto" w:fill="E6E6E6"/>
            <w:vAlign w:val="center"/>
          </w:tcPr>
          <w:p w14:paraId="59D12040" w14:textId="77777777" w:rsidR="008573F2" w:rsidRPr="000A4813" w:rsidRDefault="008573F2" w:rsidP="00CA32A0">
            <w:pPr>
              <w:spacing w:after="120"/>
              <w:jc w:val="center"/>
              <w:rPr>
                <w:rFonts w:eastAsia="Yu Gothic UI" w:cs="Arial"/>
                <w:b/>
                <w:noProof/>
                <w:szCs w:val="17"/>
                <w:lang w:eastAsia="it-IT"/>
              </w:rPr>
            </w:pPr>
            <w:r w:rsidRPr="000A4813">
              <w:rPr>
                <w:rFonts w:eastAsia="Yu Gothic UI" w:cs="Arial"/>
                <w:b/>
                <w:noProof/>
                <w:szCs w:val="17"/>
                <w:lang w:eastAsia="it-IT"/>
              </w:rPr>
              <w:t>Spesa prevista                   (€)</w:t>
            </w:r>
          </w:p>
        </w:tc>
        <w:tc>
          <w:tcPr>
            <w:tcW w:w="821" w:type="pct"/>
            <w:shd w:val="clear" w:color="auto" w:fill="E6E6E6"/>
            <w:vAlign w:val="center"/>
          </w:tcPr>
          <w:p w14:paraId="46CF2399" w14:textId="77777777" w:rsidR="008573F2" w:rsidRPr="000A4813" w:rsidRDefault="008573F2" w:rsidP="00CA32A0">
            <w:pPr>
              <w:spacing w:after="120"/>
              <w:jc w:val="center"/>
              <w:rPr>
                <w:rFonts w:eastAsia="Yu Gothic UI" w:cs="Arial"/>
                <w:b/>
                <w:noProof/>
                <w:szCs w:val="17"/>
                <w:lang w:eastAsia="it-IT"/>
              </w:rPr>
            </w:pPr>
            <w:r w:rsidRPr="000A4813">
              <w:rPr>
                <w:rFonts w:eastAsia="Yu Gothic UI" w:cs="Arial"/>
                <w:b/>
                <w:noProof/>
                <w:szCs w:val="17"/>
                <w:lang w:eastAsia="it-IT"/>
              </w:rPr>
              <w:t xml:space="preserve">Contributo previsto </w:t>
            </w:r>
          </w:p>
          <w:p w14:paraId="13957116" w14:textId="77777777" w:rsidR="008573F2" w:rsidRPr="000A4813" w:rsidRDefault="008573F2" w:rsidP="00CA32A0">
            <w:pPr>
              <w:spacing w:after="120"/>
              <w:jc w:val="center"/>
              <w:rPr>
                <w:rFonts w:eastAsia="Yu Gothic UI" w:cs="Arial"/>
                <w:b/>
                <w:noProof/>
                <w:szCs w:val="17"/>
                <w:lang w:eastAsia="it-IT"/>
              </w:rPr>
            </w:pPr>
            <w:r w:rsidRPr="000A4813">
              <w:rPr>
                <w:rFonts w:eastAsia="Yu Gothic UI" w:cs="Arial"/>
                <w:b/>
                <w:noProof/>
                <w:szCs w:val="17"/>
                <w:lang w:eastAsia="it-IT"/>
              </w:rPr>
              <w:t>(€)</w:t>
            </w:r>
            <w:r w:rsidRPr="000A4813">
              <w:rPr>
                <w:rFonts w:eastAsia="Yu Gothic UI" w:cs="Arial"/>
                <w:b/>
                <w:noProof/>
                <w:szCs w:val="17"/>
                <w:vertAlign w:val="superscript"/>
                <w:lang w:eastAsia="it-IT"/>
              </w:rPr>
              <w:footnoteReference w:id="1"/>
            </w:r>
          </w:p>
        </w:tc>
        <w:tc>
          <w:tcPr>
            <w:tcW w:w="821" w:type="pct"/>
            <w:shd w:val="clear" w:color="auto" w:fill="E6E6E6"/>
            <w:vAlign w:val="center"/>
          </w:tcPr>
          <w:p w14:paraId="67201DED" w14:textId="77777777" w:rsidR="008573F2" w:rsidRPr="000A4813" w:rsidRDefault="008573F2" w:rsidP="00CA32A0">
            <w:pPr>
              <w:spacing w:after="120"/>
              <w:jc w:val="center"/>
              <w:rPr>
                <w:rFonts w:eastAsia="Yu Gothic UI" w:cs="Arial"/>
                <w:b/>
                <w:noProof/>
                <w:szCs w:val="17"/>
                <w:lang w:eastAsia="it-IT"/>
              </w:rPr>
            </w:pPr>
            <w:r w:rsidRPr="000A4813">
              <w:rPr>
                <w:rFonts w:eastAsia="Yu Gothic UI" w:cs="Arial"/>
                <w:b/>
                <w:noProof/>
                <w:szCs w:val="17"/>
                <w:lang w:eastAsia="it-IT"/>
              </w:rPr>
              <w:t>Ulteriori risorse</w:t>
            </w:r>
          </w:p>
          <w:p w14:paraId="5628EB22" w14:textId="77777777" w:rsidR="008573F2" w:rsidRPr="000A4813" w:rsidRDefault="008573F2" w:rsidP="00CA32A0">
            <w:pPr>
              <w:spacing w:after="120"/>
              <w:jc w:val="center"/>
              <w:rPr>
                <w:rFonts w:eastAsia="Yu Gothic UI" w:cs="Arial"/>
                <w:b/>
                <w:noProof/>
                <w:szCs w:val="17"/>
                <w:lang w:eastAsia="it-IT"/>
              </w:rPr>
            </w:pPr>
            <w:r w:rsidRPr="000A4813">
              <w:rPr>
                <w:rFonts w:eastAsia="Yu Gothic UI" w:cs="Arial"/>
                <w:b/>
                <w:noProof/>
                <w:szCs w:val="17"/>
                <w:lang w:eastAsia="it-IT"/>
              </w:rPr>
              <w:t>(€)</w:t>
            </w:r>
          </w:p>
        </w:tc>
        <w:tc>
          <w:tcPr>
            <w:tcW w:w="821" w:type="pct"/>
            <w:shd w:val="clear" w:color="auto" w:fill="E6E6E6"/>
            <w:vAlign w:val="center"/>
          </w:tcPr>
          <w:p w14:paraId="7AD14F9D" w14:textId="77777777" w:rsidR="008573F2" w:rsidRPr="000A4813" w:rsidRDefault="008573F2" w:rsidP="00CA32A0">
            <w:pPr>
              <w:spacing w:after="120"/>
              <w:jc w:val="center"/>
              <w:rPr>
                <w:rFonts w:eastAsia="Yu Gothic UI" w:cs="Arial"/>
                <w:b/>
                <w:noProof/>
                <w:szCs w:val="17"/>
                <w:lang w:eastAsia="it-IT"/>
              </w:rPr>
            </w:pPr>
            <w:r w:rsidRPr="000A4813">
              <w:rPr>
                <w:rFonts w:eastAsia="Yu Gothic UI" w:cs="Arial"/>
                <w:b/>
                <w:noProof/>
                <w:szCs w:val="17"/>
                <w:lang w:eastAsia="it-IT"/>
              </w:rPr>
              <w:t>Fonte delle ulteriori risorse</w:t>
            </w:r>
          </w:p>
        </w:tc>
      </w:tr>
      <w:tr w:rsidR="008573F2" w:rsidRPr="000A4813" w14:paraId="16C70906" w14:textId="77777777" w:rsidTr="00CA32A0">
        <w:trPr>
          <w:trHeight w:hRule="exact" w:val="284"/>
        </w:trPr>
        <w:tc>
          <w:tcPr>
            <w:tcW w:w="1717" w:type="pct"/>
            <w:vAlign w:val="center"/>
          </w:tcPr>
          <w:p w14:paraId="49E6C9B8" w14:textId="77777777" w:rsidR="008573F2" w:rsidRPr="000A4813" w:rsidRDefault="008573F2" w:rsidP="00CA32A0">
            <w:pPr>
              <w:spacing w:after="120"/>
              <w:rPr>
                <w:rFonts w:eastAsia="Yu Gothic UI" w:cs="Arial"/>
                <w:bCs/>
                <w:noProof/>
                <w:szCs w:val="17"/>
                <w:lang w:eastAsia="it-IT"/>
              </w:rPr>
            </w:pPr>
          </w:p>
        </w:tc>
        <w:tc>
          <w:tcPr>
            <w:tcW w:w="820" w:type="pct"/>
            <w:vAlign w:val="center"/>
          </w:tcPr>
          <w:p w14:paraId="35D5652C" w14:textId="77777777" w:rsidR="008573F2" w:rsidRPr="000A4813" w:rsidRDefault="008573F2" w:rsidP="00CA32A0">
            <w:pPr>
              <w:spacing w:after="120"/>
              <w:jc w:val="center"/>
              <w:rPr>
                <w:rFonts w:eastAsia="Yu Gothic UI" w:cs="Arial"/>
                <w:bCs/>
                <w:noProof/>
                <w:szCs w:val="17"/>
                <w:lang w:eastAsia="it-IT"/>
              </w:rPr>
            </w:pPr>
          </w:p>
        </w:tc>
        <w:tc>
          <w:tcPr>
            <w:tcW w:w="821" w:type="pct"/>
            <w:vAlign w:val="center"/>
          </w:tcPr>
          <w:p w14:paraId="56970DD8" w14:textId="77777777" w:rsidR="008573F2" w:rsidRPr="000A4813" w:rsidRDefault="008573F2" w:rsidP="00CA32A0">
            <w:pPr>
              <w:spacing w:after="120"/>
              <w:jc w:val="center"/>
              <w:rPr>
                <w:rFonts w:eastAsia="Yu Gothic UI" w:cs="Arial"/>
                <w:bCs/>
                <w:noProof/>
                <w:szCs w:val="17"/>
                <w:lang w:eastAsia="it-IT"/>
              </w:rPr>
            </w:pPr>
          </w:p>
        </w:tc>
        <w:tc>
          <w:tcPr>
            <w:tcW w:w="821" w:type="pct"/>
            <w:vAlign w:val="center"/>
          </w:tcPr>
          <w:p w14:paraId="7BFAEE88" w14:textId="77777777" w:rsidR="008573F2" w:rsidRPr="000A4813" w:rsidRDefault="008573F2" w:rsidP="00CA32A0">
            <w:pPr>
              <w:spacing w:after="120"/>
              <w:jc w:val="center"/>
              <w:rPr>
                <w:rFonts w:eastAsia="Yu Gothic UI" w:cs="Arial"/>
                <w:bCs/>
                <w:noProof/>
                <w:szCs w:val="17"/>
                <w:lang w:eastAsia="it-IT"/>
              </w:rPr>
            </w:pPr>
          </w:p>
        </w:tc>
        <w:tc>
          <w:tcPr>
            <w:tcW w:w="821" w:type="pct"/>
          </w:tcPr>
          <w:p w14:paraId="649DDA27" w14:textId="77777777" w:rsidR="008573F2" w:rsidRPr="000A4813" w:rsidRDefault="008573F2" w:rsidP="00CA32A0">
            <w:pPr>
              <w:spacing w:after="120"/>
              <w:jc w:val="center"/>
              <w:rPr>
                <w:rFonts w:eastAsia="Yu Gothic UI" w:cs="Arial"/>
                <w:bCs/>
                <w:noProof/>
                <w:szCs w:val="17"/>
                <w:lang w:eastAsia="it-IT"/>
              </w:rPr>
            </w:pPr>
          </w:p>
        </w:tc>
      </w:tr>
      <w:tr w:rsidR="008573F2" w:rsidRPr="000A4813" w14:paraId="1454253C" w14:textId="77777777" w:rsidTr="00CA32A0">
        <w:trPr>
          <w:trHeight w:hRule="exact" w:val="284"/>
        </w:trPr>
        <w:tc>
          <w:tcPr>
            <w:tcW w:w="1717" w:type="pct"/>
            <w:vAlign w:val="center"/>
          </w:tcPr>
          <w:p w14:paraId="6CB1F282" w14:textId="77777777" w:rsidR="008573F2" w:rsidRPr="000A4813" w:rsidRDefault="008573F2" w:rsidP="00CA32A0">
            <w:pPr>
              <w:spacing w:after="120"/>
              <w:rPr>
                <w:rFonts w:eastAsia="Yu Gothic UI" w:cs="Arial"/>
                <w:bCs/>
                <w:noProof/>
                <w:szCs w:val="17"/>
                <w:lang w:eastAsia="it-IT"/>
              </w:rPr>
            </w:pPr>
          </w:p>
        </w:tc>
        <w:tc>
          <w:tcPr>
            <w:tcW w:w="820" w:type="pct"/>
            <w:vAlign w:val="center"/>
          </w:tcPr>
          <w:p w14:paraId="01B16270" w14:textId="77777777" w:rsidR="008573F2" w:rsidRPr="000A4813" w:rsidRDefault="008573F2" w:rsidP="00CA32A0">
            <w:pPr>
              <w:spacing w:after="120"/>
              <w:jc w:val="center"/>
              <w:rPr>
                <w:rFonts w:eastAsia="Yu Gothic UI" w:cs="Arial"/>
                <w:bCs/>
                <w:noProof/>
                <w:szCs w:val="17"/>
                <w:lang w:eastAsia="it-IT"/>
              </w:rPr>
            </w:pPr>
          </w:p>
        </w:tc>
        <w:tc>
          <w:tcPr>
            <w:tcW w:w="821" w:type="pct"/>
            <w:vAlign w:val="center"/>
          </w:tcPr>
          <w:p w14:paraId="0D1A03E2" w14:textId="77777777" w:rsidR="008573F2" w:rsidRPr="000A4813" w:rsidRDefault="008573F2" w:rsidP="00CA32A0">
            <w:pPr>
              <w:spacing w:after="120"/>
              <w:jc w:val="center"/>
              <w:rPr>
                <w:rFonts w:eastAsia="Yu Gothic UI" w:cs="Arial"/>
                <w:bCs/>
                <w:noProof/>
                <w:szCs w:val="17"/>
                <w:lang w:eastAsia="it-IT"/>
              </w:rPr>
            </w:pPr>
          </w:p>
        </w:tc>
        <w:tc>
          <w:tcPr>
            <w:tcW w:w="821" w:type="pct"/>
            <w:vAlign w:val="center"/>
          </w:tcPr>
          <w:p w14:paraId="3A13BA7D" w14:textId="77777777" w:rsidR="008573F2" w:rsidRPr="000A4813" w:rsidRDefault="008573F2" w:rsidP="00CA32A0">
            <w:pPr>
              <w:spacing w:after="120"/>
              <w:jc w:val="center"/>
              <w:rPr>
                <w:rFonts w:eastAsia="Yu Gothic UI" w:cs="Arial"/>
                <w:bCs/>
                <w:noProof/>
                <w:szCs w:val="17"/>
                <w:lang w:eastAsia="it-IT"/>
              </w:rPr>
            </w:pPr>
          </w:p>
        </w:tc>
        <w:tc>
          <w:tcPr>
            <w:tcW w:w="821" w:type="pct"/>
          </w:tcPr>
          <w:p w14:paraId="21E61F86" w14:textId="77777777" w:rsidR="008573F2" w:rsidRPr="000A4813" w:rsidRDefault="008573F2" w:rsidP="00CA32A0">
            <w:pPr>
              <w:spacing w:after="120"/>
              <w:jc w:val="center"/>
              <w:rPr>
                <w:rFonts w:eastAsia="Yu Gothic UI" w:cs="Arial"/>
                <w:bCs/>
                <w:noProof/>
                <w:szCs w:val="17"/>
                <w:lang w:eastAsia="it-IT"/>
              </w:rPr>
            </w:pPr>
          </w:p>
        </w:tc>
      </w:tr>
      <w:tr w:rsidR="008573F2" w:rsidRPr="000A4813" w14:paraId="7062251A" w14:textId="77777777" w:rsidTr="00CA32A0">
        <w:trPr>
          <w:trHeight w:hRule="exact" w:val="284"/>
        </w:trPr>
        <w:tc>
          <w:tcPr>
            <w:tcW w:w="1717" w:type="pct"/>
            <w:vAlign w:val="center"/>
          </w:tcPr>
          <w:p w14:paraId="7B252232" w14:textId="77777777" w:rsidR="008573F2" w:rsidRPr="000A4813" w:rsidRDefault="008573F2" w:rsidP="00CA32A0">
            <w:pPr>
              <w:spacing w:after="120"/>
              <w:rPr>
                <w:rFonts w:eastAsia="Yu Gothic UI" w:cs="Arial"/>
                <w:bCs/>
                <w:noProof/>
                <w:szCs w:val="17"/>
                <w:lang w:eastAsia="it-IT"/>
              </w:rPr>
            </w:pPr>
          </w:p>
        </w:tc>
        <w:tc>
          <w:tcPr>
            <w:tcW w:w="820" w:type="pct"/>
            <w:vAlign w:val="center"/>
          </w:tcPr>
          <w:p w14:paraId="5A9DC93B" w14:textId="77777777" w:rsidR="008573F2" w:rsidRPr="000A4813" w:rsidRDefault="008573F2" w:rsidP="00CA32A0">
            <w:pPr>
              <w:spacing w:after="120"/>
              <w:jc w:val="center"/>
              <w:rPr>
                <w:rFonts w:eastAsia="Yu Gothic UI" w:cs="Arial"/>
                <w:bCs/>
                <w:noProof/>
                <w:szCs w:val="17"/>
                <w:lang w:eastAsia="it-IT"/>
              </w:rPr>
            </w:pPr>
          </w:p>
        </w:tc>
        <w:tc>
          <w:tcPr>
            <w:tcW w:w="821" w:type="pct"/>
            <w:vAlign w:val="center"/>
          </w:tcPr>
          <w:p w14:paraId="723DBA04" w14:textId="77777777" w:rsidR="008573F2" w:rsidRPr="000A4813" w:rsidRDefault="008573F2" w:rsidP="00CA32A0">
            <w:pPr>
              <w:spacing w:after="120"/>
              <w:jc w:val="center"/>
              <w:rPr>
                <w:rFonts w:eastAsia="Yu Gothic UI" w:cs="Arial"/>
                <w:bCs/>
                <w:noProof/>
                <w:szCs w:val="17"/>
                <w:lang w:eastAsia="it-IT"/>
              </w:rPr>
            </w:pPr>
          </w:p>
        </w:tc>
        <w:tc>
          <w:tcPr>
            <w:tcW w:w="821" w:type="pct"/>
            <w:vAlign w:val="center"/>
          </w:tcPr>
          <w:p w14:paraId="451626A3" w14:textId="77777777" w:rsidR="008573F2" w:rsidRPr="000A4813" w:rsidRDefault="008573F2" w:rsidP="00CA32A0">
            <w:pPr>
              <w:spacing w:after="120"/>
              <w:jc w:val="center"/>
              <w:rPr>
                <w:rFonts w:eastAsia="Yu Gothic UI" w:cs="Arial"/>
                <w:bCs/>
                <w:noProof/>
                <w:szCs w:val="17"/>
                <w:lang w:eastAsia="it-IT"/>
              </w:rPr>
            </w:pPr>
          </w:p>
        </w:tc>
        <w:tc>
          <w:tcPr>
            <w:tcW w:w="821" w:type="pct"/>
          </w:tcPr>
          <w:p w14:paraId="7DD5065D" w14:textId="77777777" w:rsidR="008573F2" w:rsidRPr="000A4813" w:rsidRDefault="008573F2" w:rsidP="00CA32A0">
            <w:pPr>
              <w:spacing w:after="120"/>
              <w:jc w:val="center"/>
              <w:rPr>
                <w:rFonts w:eastAsia="Yu Gothic UI" w:cs="Arial"/>
                <w:bCs/>
                <w:noProof/>
                <w:szCs w:val="17"/>
                <w:lang w:eastAsia="it-IT"/>
              </w:rPr>
            </w:pPr>
          </w:p>
        </w:tc>
      </w:tr>
      <w:tr w:rsidR="008573F2" w:rsidRPr="000A4813" w14:paraId="32B6ED6D" w14:textId="77777777" w:rsidTr="00CA32A0">
        <w:trPr>
          <w:trHeight w:hRule="exact" w:val="284"/>
        </w:trPr>
        <w:tc>
          <w:tcPr>
            <w:tcW w:w="1717" w:type="pct"/>
            <w:vAlign w:val="center"/>
          </w:tcPr>
          <w:p w14:paraId="6F5ACC00" w14:textId="77777777" w:rsidR="008573F2" w:rsidRPr="000A4813" w:rsidRDefault="008573F2" w:rsidP="00CA32A0">
            <w:pPr>
              <w:spacing w:after="120"/>
              <w:rPr>
                <w:rFonts w:eastAsia="Yu Gothic UI" w:cs="Arial"/>
                <w:bCs/>
                <w:noProof/>
                <w:szCs w:val="17"/>
                <w:lang w:eastAsia="it-IT"/>
              </w:rPr>
            </w:pPr>
          </w:p>
        </w:tc>
        <w:tc>
          <w:tcPr>
            <w:tcW w:w="820" w:type="pct"/>
            <w:vAlign w:val="center"/>
          </w:tcPr>
          <w:p w14:paraId="0951002F" w14:textId="77777777" w:rsidR="008573F2" w:rsidRPr="000A4813" w:rsidRDefault="008573F2" w:rsidP="00CA32A0">
            <w:pPr>
              <w:spacing w:after="120"/>
              <w:jc w:val="center"/>
              <w:rPr>
                <w:rFonts w:eastAsia="Yu Gothic UI" w:cs="Arial"/>
                <w:bCs/>
                <w:noProof/>
                <w:szCs w:val="17"/>
                <w:lang w:eastAsia="it-IT"/>
              </w:rPr>
            </w:pPr>
          </w:p>
        </w:tc>
        <w:tc>
          <w:tcPr>
            <w:tcW w:w="821" w:type="pct"/>
            <w:vAlign w:val="center"/>
          </w:tcPr>
          <w:p w14:paraId="0380B902" w14:textId="77777777" w:rsidR="008573F2" w:rsidRPr="000A4813" w:rsidRDefault="008573F2" w:rsidP="00CA32A0">
            <w:pPr>
              <w:spacing w:after="120"/>
              <w:jc w:val="center"/>
              <w:rPr>
                <w:rFonts w:eastAsia="Yu Gothic UI" w:cs="Arial"/>
                <w:bCs/>
                <w:noProof/>
                <w:szCs w:val="17"/>
                <w:lang w:eastAsia="it-IT"/>
              </w:rPr>
            </w:pPr>
          </w:p>
        </w:tc>
        <w:tc>
          <w:tcPr>
            <w:tcW w:w="821" w:type="pct"/>
            <w:vAlign w:val="center"/>
          </w:tcPr>
          <w:p w14:paraId="7C464276" w14:textId="77777777" w:rsidR="008573F2" w:rsidRPr="000A4813" w:rsidRDefault="008573F2" w:rsidP="00CA32A0">
            <w:pPr>
              <w:spacing w:after="120"/>
              <w:jc w:val="center"/>
              <w:rPr>
                <w:rFonts w:eastAsia="Yu Gothic UI" w:cs="Arial"/>
                <w:bCs/>
                <w:noProof/>
                <w:szCs w:val="17"/>
                <w:lang w:eastAsia="it-IT"/>
              </w:rPr>
            </w:pPr>
          </w:p>
        </w:tc>
        <w:tc>
          <w:tcPr>
            <w:tcW w:w="821" w:type="pct"/>
          </w:tcPr>
          <w:p w14:paraId="2E70A6AC" w14:textId="77777777" w:rsidR="008573F2" w:rsidRPr="000A4813" w:rsidRDefault="008573F2" w:rsidP="00CA32A0">
            <w:pPr>
              <w:spacing w:after="120"/>
              <w:jc w:val="center"/>
              <w:rPr>
                <w:rFonts w:eastAsia="Yu Gothic UI" w:cs="Arial"/>
                <w:bCs/>
                <w:noProof/>
                <w:szCs w:val="17"/>
                <w:lang w:eastAsia="it-IT"/>
              </w:rPr>
            </w:pPr>
          </w:p>
        </w:tc>
      </w:tr>
      <w:tr w:rsidR="008573F2" w:rsidRPr="000A4813" w14:paraId="7179BC7F" w14:textId="77777777" w:rsidTr="00CA32A0">
        <w:trPr>
          <w:trHeight w:hRule="exact" w:val="284"/>
        </w:trPr>
        <w:tc>
          <w:tcPr>
            <w:tcW w:w="1717" w:type="pct"/>
            <w:vAlign w:val="center"/>
          </w:tcPr>
          <w:p w14:paraId="2EBF3961" w14:textId="77777777" w:rsidR="008573F2" w:rsidRPr="000A4813" w:rsidRDefault="008573F2" w:rsidP="00CA32A0">
            <w:pPr>
              <w:spacing w:after="120"/>
              <w:jc w:val="right"/>
              <w:rPr>
                <w:rFonts w:eastAsia="Yu Gothic UI" w:cs="Arial"/>
                <w:bCs/>
                <w:noProof/>
                <w:szCs w:val="17"/>
                <w:lang w:eastAsia="it-IT"/>
              </w:rPr>
            </w:pPr>
            <w:r w:rsidRPr="000A4813">
              <w:rPr>
                <w:rFonts w:eastAsia="Yu Gothic UI" w:cs="Arial"/>
                <w:bCs/>
                <w:noProof/>
                <w:szCs w:val="17"/>
                <w:lang w:eastAsia="it-IT"/>
              </w:rPr>
              <w:t>Totale</w:t>
            </w:r>
          </w:p>
        </w:tc>
        <w:tc>
          <w:tcPr>
            <w:tcW w:w="820" w:type="pct"/>
            <w:vAlign w:val="center"/>
          </w:tcPr>
          <w:p w14:paraId="7908FC5A" w14:textId="77777777" w:rsidR="008573F2" w:rsidRPr="000A4813" w:rsidRDefault="008573F2" w:rsidP="00CA32A0">
            <w:pPr>
              <w:spacing w:after="120"/>
              <w:jc w:val="center"/>
              <w:rPr>
                <w:rFonts w:eastAsia="Yu Gothic UI" w:cs="Arial"/>
                <w:bCs/>
                <w:noProof/>
                <w:szCs w:val="17"/>
                <w:lang w:eastAsia="it-IT"/>
              </w:rPr>
            </w:pPr>
          </w:p>
        </w:tc>
        <w:tc>
          <w:tcPr>
            <w:tcW w:w="821" w:type="pct"/>
            <w:vAlign w:val="center"/>
          </w:tcPr>
          <w:p w14:paraId="68C5F8C9" w14:textId="77777777" w:rsidR="008573F2" w:rsidRPr="000A4813" w:rsidRDefault="008573F2" w:rsidP="00CA32A0">
            <w:pPr>
              <w:spacing w:after="120"/>
              <w:jc w:val="center"/>
              <w:rPr>
                <w:rFonts w:eastAsia="Yu Gothic UI" w:cs="Arial"/>
                <w:bCs/>
                <w:noProof/>
                <w:szCs w:val="17"/>
                <w:lang w:eastAsia="it-IT"/>
              </w:rPr>
            </w:pPr>
          </w:p>
        </w:tc>
        <w:tc>
          <w:tcPr>
            <w:tcW w:w="821" w:type="pct"/>
            <w:vAlign w:val="center"/>
          </w:tcPr>
          <w:p w14:paraId="0DE62D09" w14:textId="77777777" w:rsidR="008573F2" w:rsidRPr="000A4813" w:rsidRDefault="008573F2" w:rsidP="00CA32A0">
            <w:pPr>
              <w:spacing w:after="120"/>
              <w:jc w:val="center"/>
              <w:rPr>
                <w:rFonts w:eastAsia="Yu Gothic UI" w:cs="Arial"/>
                <w:bCs/>
                <w:noProof/>
                <w:szCs w:val="17"/>
                <w:lang w:eastAsia="it-IT"/>
              </w:rPr>
            </w:pPr>
          </w:p>
        </w:tc>
        <w:tc>
          <w:tcPr>
            <w:tcW w:w="821" w:type="pct"/>
          </w:tcPr>
          <w:p w14:paraId="525A68F7" w14:textId="77777777" w:rsidR="008573F2" w:rsidRPr="000A4813" w:rsidRDefault="008573F2" w:rsidP="00CA32A0">
            <w:pPr>
              <w:spacing w:after="120"/>
              <w:jc w:val="center"/>
              <w:rPr>
                <w:rFonts w:eastAsia="Yu Gothic UI" w:cs="Arial"/>
                <w:bCs/>
                <w:noProof/>
                <w:szCs w:val="17"/>
                <w:lang w:eastAsia="it-IT"/>
              </w:rPr>
            </w:pPr>
          </w:p>
        </w:tc>
      </w:tr>
      <w:bookmarkEnd w:id="4"/>
    </w:tbl>
    <w:p w14:paraId="66413C23" w14:textId="77777777" w:rsidR="008573F2" w:rsidRPr="000A4813" w:rsidRDefault="008573F2" w:rsidP="008573F2">
      <w:pPr>
        <w:contextualSpacing/>
        <w:rPr>
          <w:rFonts w:eastAsia="Yu Gothic UI" w:cs="Arial"/>
          <w:bCs/>
          <w:sz w:val="16"/>
          <w:szCs w:val="16"/>
        </w:rPr>
      </w:pPr>
    </w:p>
    <w:p w14:paraId="6FACE90C" w14:textId="77777777" w:rsidR="008573F2" w:rsidRPr="000A4813" w:rsidRDefault="008573F2" w:rsidP="008573F2">
      <w:pPr>
        <w:contextualSpacing/>
        <w:rPr>
          <w:rFonts w:eastAsia="Yu Gothic UI" w:cs="Arial"/>
          <w:bCs/>
          <w:sz w:val="16"/>
          <w:szCs w:val="16"/>
        </w:rPr>
      </w:pPr>
    </w:p>
    <w:p w14:paraId="5775657F" w14:textId="77777777" w:rsidR="008573F2" w:rsidRPr="000A4813" w:rsidRDefault="008573F2" w:rsidP="008573F2">
      <w:pPr>
        <w:contextualSpacing/>
        <w:rPr>
          <w:rFonts w:eastAsia="Yu Gothic UI" w:cs="Arial"/>
          <w:bCs/>
          <w:sz w:val="16"/>
          <w:szCs w:val="16"/>
        </w:rPr>
      </w:pPr>
      <w:r w:rsidRPr="000A4813">
        <w:rPr>
          <w:rFonts w:eastAsia="Yu Gothic UI" w:cs="Arial"/>
          <w:bCs/>
          <w:sz w:val="16"/>
          <w:szCs w:val="16"/>
        </w:rPr>
        <w:t xml:space="preserve">Luogo e data, _____________________________                                      </w:t>
      </w:r>
    </w:p>
    <w:p w14:paraId="4DC3A7F5" w14:textId="77777777" w:rsidR="008573F2" w:rsidRPr="000A4813" w:rsidRDefault="008573F2" w:rsidP="008573F2">
      <w:pPr>
        <w:contextualSpacing/>
        <w:rPr>
          <w:rFonts w:eastAsia="Yu Gothic UI" w:cs="Arial"/>
          <w:bCs/>
          <w:sz w:val="16"/>
          <w:szCs w:val="16"/>
        </w:rPr>
      </w:pPr>
    </w:p>
    <w:p w14:paraId="660F2E47" w14:textId="46985700" w:rsidR="008573F2" w:rsidRPr="000A4813" w:rsidRDefault="008573F2" w:rsidP="008573F2">
      <w:pPr>
        <w:contextualSpacing/>
        <w:rPr>
          <w:rFonts w:eastAsia="Yu Gothic UI" w:cs="Arial"/>
          <w:bCs/>
          <w:sz w:val="16"/>
          <w:szCs w:val="16"/>
        </w:rPr>
      </w:pPr>
      <w:r w:rsidRPr="000A4813">
        <w:rPr>
          <w:rFonts w:eastAsia="Yu Gothic UI" w:cs="Arial"/>
          <w:bCs/>
          <w:sz w:val="16"/>
          <w:szCs w:val="16"/>
        </w:rPr>
        <w:t xml:space="preserve">                                                                                                 </w:t>
      </w:r>
      <w:r w:rsidRPr="000A4813">
        <w:rPr>
          <w:rFonts w:eastAsia="Yu Gothic UI" w:cs="Arial"/>
          <w:bCs/>
          <w:sz w:val="16"/>
          <w:szCs w:val="16"/>
        </w:rPr>
        <w:tab/>
      </w:r>
      <w:r w:rsidRPr="000A4813">
        <w:rPr>
          <w:rFonts w:eastAsia="Yu Gothic UI" w:cs="Arial"/>
          <w:bCs/>
          <w:sz w:val="16"/>
          <w:szCs w:val="16"/>
        </w:rPr>
        <w:tab/>
      </w:r>
      <w:r w:rsidR="000A4813">
        <w:rPr>
          <w:rFonts w:eastAsia="Yu Gothic UI" w:cs="Arial"/>
          <w:bCs/>
          <w:sz w:val="16"/>
          <w:szCs w:val="16"/>
        </w:rPr>
        <w:tab/>
      </w:r>
      <w:r w:rsidRPr="000A4813">
        <w:rPr>
          <w:rFonts w:eastAsia="Yu Gothic UI" w:cs="Arial"/>
          <w:bCs/>
          <w:sz w:val="16"/>
          <w:szCs w:val="16"/>
        </w:rPr>
        <w:t xml:space="preserve"> Firma del richiedente</w:t>
      </w:r>
    </w:p>
    <w:p w14:paraId="6F6F568C" w14:textId="77777777" w:rsidR="008573F2" w:rsidRPr="000A4813" w:rsidRDefault="008573F2" w:rsidP="008573F2">
      <w:pPr>
        <w:contextualSpacing/>
        <w:rPr>
          <w:rFonts w:eastAsia="Yu Gothic UI" w:cs="Arial"/>
          <w:bCs/>
          <w:sz w:val="16"/>
          <w:szCs w:val="16"/>
        </w:rPr>
      </w:pPr>
    </w:p>
    <w:p w14:paraId="1D582343" w14:textId="41482FD8" w:rsidR="008573F2" w:rsidRPr="000A4813" w:rsidRDefault="008573F2" w:rsidP="008573F2">
      <w:pPr>
        <w:contextualSpacing/>
        <w:rPr>
          <w:rFonts w:eastAsia="Yu Gothic UI" w:cs="Arial"/>
          <w:bCs/>
          <w:sz w:val="16"/>
          <w:szCs w:val="16"/>
        </w:rPr>
      </w:pPr>
      <w:r w:rsidRPr="000A4813">
        <w:rPr>
          <w:rFonts w:eastAsia="Yu Gothic UI" w:cs="Arial"/>
          <w:bCs/>
          <w:sz w:val="16"/>
          <w:szCs w:val="16"/>
        </w:rPr>
        <w:tab/>
      </w:r>
      <w:r w:rsidRPr="000A4813">
        <w:rPr>
          <w:rFonts w:eastAsia="Yu Gothic UI" w:cs="Arial"/>
          <w:bCs/>
          <w:sz w:val="16"/>
          <w:szCs w:val="16"/>
        </w:rPr>
        <w:tab/>
      </w:r>
      <w:r w:rsidRPr="000A4813">
        <w:rPr>
          <w:rFonts w:eastAsia="Yu Gothic UI" w:cs="Arial"/>
          <w:bCs/>
          <w:sz w:val="16"/>
          <w:szCs w:val="16"/>
        </w:rPr>
        <w:tab/>
      </w:r>
      <w:r w:rsidRPr="000A4813">
        <w:rPr>
          <w:rFonts w:eastAsia="Yu Gothic UI" w:cs="Arial"/>
          <w:bCs/>
          <w:sz w:val="16"/>
          <w:szCs w:val="16"/>
        </w:rPr>
        <w:tab/>
      </w:r>
      <w:r w:rsidRPr="000A4813">
        <w:rPr>
          <w:rFonts w:eastAsia="Yu Gothic UI" w:cs="Arial"/>
          <w:bCs/>
          <w:sz w:val="16"/>
          <w:szCs w:val="16"/>
        </w:rPr>
        <w:tab/>
      </w:r>
      <w:r w:rsidRPr="000A4813">
        <w:rPr>
          <w:rFonts w:eastAsia="Yu Gothic UI" w:cs="Arial"/>
          <w:bCs/>
          <w:sz w:val="16"/>
          <w:szCs w:val="16"/>
        </w:rPr>
        <w:tab/>
      </w:r>
      <w:r w:rsidRPr="000A4813">
        <w:rPr>
          <w:rFonts w:eastAsia="Yu Gothic UI" w:cs="Arial"/>
          <w:bCs/>
          <w:sz w:val="16"/>
          <w:szCs w:val="16"/>
        </w:rPr>
        <w:tab/>
      </w:r>
      <w:r w:rsidRPr="000A4813">
        <w:rPr>
          <w:rFonts w:eastAsia="Yu Gothic UI" w:cs="Arial"/>
          <w:bCs/>
          <w:sz w:val="16"/>
          <w:szCs w:val="16"/>
        </w:rPr>
        <w:tab/>
      </w:r>
      <w:r w:rsidR="000A4813">
        <w:rPr>
          <w:rFonts w:eastAsia="Yu Gothic UI" w:cs="Arial"/>
          <w:bCs/>
          <w:sz w:val="16"/>
          <w:szCs w:val="16"/>
        </w:rPr>
        <w:t xml:space="preserve">             </w:t>
      </w:r>
      <w:r w:rsidRPr="000A4813">
        <w:rPr>
          <w:rFonts w:eastAsia="Yu Gothic UI" w:cs="Arial"/>
          <w:bCs/>
          <w:sz w:val="16"/>
          <w:szCs w:val="16"/>
        </w:rPr>
        <w:t>______________________________</w:t>
      </w:r>
    </w:p>
    <w:p w14:paraId="594D721E" w14:textId="77777777" w:rsidR="008573F2" w:rsidRPr="000A4813" w:rsidRDefault="008573F2" w:rsidP="008573F2">
      <w:pPr>
        <w:contextualSpacing/>
        <w:rPr>
          <w:rFonts w:eastAsia="Yu Gothic UI" w:cs="Arial"/>
          <w:bCs/>
          <w:sz w:val="16"/>
          <w:szCs w:val="16"/>
        </w:rPr>
      </w:pPr>
    </w:p>
    <w:p w14:paraId="0B1FCC42" w14:textId="77777777" w:rsidR="008573F2" w:rsidRPr="000A4813" w:rsidRDefault="008573F2" w:rsidP="008573F2">
      <w:pPr>
        <w:contextualSpacing/>
        <w:rPr>
          <w:rFonts w:eastAsia="Yu Gothic UI" w:cs="Arial"/>
          <w:bCs/>
          <w:sz w:val="16"/>
          <w:szCs w:val="16"/>
        </w:rPr>
      </w:pPr>
    </w:p>
    <w:p w14:paraId="50703124" w14:textId="1BFA15D3" w:rsidR="00EE5A31" w:rsidRPr="000A4813" w:rsidRDefault="008573F2">
      <w:pPr>
        <w:contextualSpacing/>
        <w:rPr>
          <w:rFonts w:eastAsia="Yu Gothic UI" w:cs="Arial"/>
          <w:bCs/>
          <w:szCs w:val="17"/>
        </w:rPr>
      </w:pPr>
      <w:r w:rsidRPr="000A4813">
        <w:rPr>
          <w:rFonts w:eastAsia="Yu Gothic UI" w:cs="Arial"/>
          <w:bCs/>
          <w:sz w:val="16"/>
          <w:szCs w:val="16"/>
        </w:rPr>
        <w:t>Allegati: n. ______ preventivi.</w:t>
      </w:r>
      <w:r w:rsidRPr="000A4813">
        <w:rPr>
          <w:rFonts w:eastAsia="Yu Gothic UI" w:cs="Arial"/>
          <w:bCs/>
          <w:sz w:val="16"/>
          <w:szCs w:val="16"/>
        </w:rPr>
        <w:tab/>
      </w:r>
      <w:r w:rsidRPr="000A4813">
        <w:rPr>
          <w:rFonts w:eastAsia="Yu Gothic UI" w:cs="Arial"/>
          <w:bCs/>
          <w:sz w:val="16"/>
          <w:szCs w:val="16"/>
        </w:rPr>
        <w:tab/>
      </w:r>
      <w:r w:rsidRPr="000A4813">
        <w:rPr>
          <w:rFonts w:eastAsia="Yu Gothic UI" w:cs="Arial"/>
          <w:bCs/>
          <w:sz w:val="16"/>
          <w:szCs w:val="16"/>
        </w:rPr>
        <w:tab/>
      </w:r>
      <w:r w:rsidRPr="000A4813">
        <w:rPr>
          <w:rFonts w:eastAsia="Yu Gothic UI" w:cs="Arial"/>
          <w:bCs/>
          <w:szCs w:val="17"/>
        </w:rPr>
        <w:tab/>
      </w:r>
      <w:r w:rsidRPr="000A4813">
        <w:rPr>
          <w:rFonts w:eastAsia="Yu Gothic UI" w:cs="Arial"/>
          <w:bCs/>
          <w:szCs w:val="17"/>
        </w:rPr>
        <w:tab/>
      </w:r>
      <w:r w:rsidRPr="000A4813">
        <w:rPr>
          <w:rFonts w:eastAsia="Yu Gothic UI" w:cs="Arial"/>
          <w:bCs/>
          <w:szCs w:val="17"/>
        </w:rPr>
        <w:tab/>
      </w:r>
      <w:r w:rsidRPr="000A4813">
        <w:rPr>
          <w:rFonts w:eastAsia="Yu Gothic UI" w:cs="Arial"/>
          <w:bCs/>
          <w:szCs w:val="17"/>
        </w:rPr>
        <w:tab/>
      </w:r>
      <w:r w:rsidRPr="000A4813">
        <w:rPr>
          <w:rFonts w:eastAsia="Yu Gothic UI" w:cs="Arial"/>
          <w:bCs/>
          <w:szCs w:val="17"/>
        </w:rPr>
        <w:tab/>
      </w:r>
      <w:r w:rsidRPr="000A4813">
        <w:rPr>
          <w:rFonts w:eastAsia="Yu Gothic UI" w:cs="Arial"/>
          <w:bCs/>
          <w:szCs w:val="17"/>
        </w:rPr>
        <w:tab/>
      </w:r>
    </w:p>
    <w:sectPr w:rsidR="00EE5A31" w:rsidRPr="000A4813" w:rsidSect="000A4813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31A61" w14:textId="77777777" w:rsidR="008573F2" w:rsidRDefault="008573F2" w:rsidP="008573F2">
      <w:r>
        <w:separator/>
      </w:r>
    </w:p>
  </w:endnote>
  <w:endnote w:type="continuationSeparator" w:id="0">
    <w:p w14:paraId="0D5AA140" w14:textId="77777777" w:rsidR="008573F2" w:rsidRDefault="008573F2" w:rsidP="00857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4ECCA" w14:textId="77777777" w:rsidR="008573F2" w:rsidRDefault="008573F2" w:rsidP="008573F2">
      <w:r>
        <w:separator/>
      </w:r>
    </w:p>
  </w:footnote>
  <w:footnote w:type="continuationSeparator" w:id="0">
    <w:p w14:paraId="046F6F45" w14:textId="77777777" w:rsidR="008573F2" w:rsidRDefault="008573F2" w:rsidP="008573F2">
      <w:r>
        <w:continuationSeparator/>
      </w:r>
    </w:p>
  </w:footnote>
  <w:footnote w:id="1">
    <w:p w14:paraId="357B8462" w14:textId="77777777" w:rsidR="008573F2" w:rsidRPr="000A4813" w:rsidRDefault="008573F2" w:rsidP="008573F2">
      <w:pPr>
        <w:pStyle w:val="Testonotaapidipagina"/>
        <w:rPr>
          <w:rFonts w:eastAsia="Yu Gothic UI" w:cs="Arial"/>
          <w:i/>
          <w:iCs/>
          <w:sz w:val="14"/>
          <w:szCs w:val="14"/>
          <w:lang w:eastAsia="it-IT"/>
        </w:rPr>
      </w:pPr>
      <w:r w:rsidRPr="000A4813">
        <w:rPr>
          <w:rStyle w:val="Rimandonotaapidipagina"/>
          <w:rFonts w:ascii="Arial" w:hAnsi="Arial" w:cs="Arial"/>
          <w:sz w:val="14"/>
          <w:szCs w:val="14"/>
        </w:rPr>
        <w:footnoteRef/>
      </w:r>
      <w:r w:rsidRPr="000A4813">
        <w:rPr>
          <w:rFonts w:ascii="Arial" w:hAnsi="Arial" w:cs="Arial"/>
          <w:sz w:val="14"/>
          <w:szCs w:val="14"/>
        </w:rPr>
        <w:t xml:space="preserve"> </w:t>
      </w:r>
      <w:r w:rsidRPr="000A4813">
        <w:rPr>
          <w:rFonts w:eastAsia="Yu Gothic UI" w:cs="Arial"/>
          <w:i/>
          <w:iCs/>
          <w:sz w:val="14"/>
          <w:szCs w:val="14"/>
          <w:lang w:eastAsia="it-IT"/>
        </w:rPr>
        <w:t>Il contributo è pari al 100% della spesa ammessa.</w:t>
      </w:r>
    </w:p>
    <w:p w14:paraId="5E927B0B" w14:textId="77777777" w:rsidR="008573F2" w:rsidRPr="004D3273" w:rsidRDefault="008573F2" w:rsidP="008573F2">
      <w:pPr>
        <w:pStyle w:val="Testonotaapidipagina"/>
        <w:rPr>
          <w:rFonts w:eastAsia="Yu Gothic UI" w:cs="Arial"/>
          <w:i/>
          <w:iCs/>
          <w:sz w:val="16"/>
          <w:szCs w:val="16"/>
          <w:lang w:eastAsia="it-I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C2D20"/>
    <w:multiLevelType w:val="hybridMultilevel"/>
    <w:tmpl w:val="9E62C350"/>
    <w:lvl w:ilvl="0" w:tplc="215AEB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5776BDB8">
      <w:start w:val="1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B9E6511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24E49934">
      <w:start w:val="2"/>
      <w:numFmt w:val="lowerLetter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99328616">
      <w:start w:val="1"/>
      <w:numFmt w:val="upperLetter"/>
      <w:lvlText w:val="%5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5" w:tplc="6BD40A0C">
      <w:start w:val="1"/>
      <w:numFmt w:val="bullet"/>
      <w:lvlText w:val="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77768FF4">
      <w:start w:val="2"/>
      <w:numFmt w:val="decimal"/>
      <w:lvlText w:val="%7)"/>
      <w:lvlJc w:val="left"/>
      <w:pPr>
        <w:ind w:left="5400" w:hanging="360"/>
      </w:pPr>
      <w:rPr>
        <w:rFonts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88517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3F2"/>
    <w:rsid w:val="000A4813"/>
    <w:rsid w:val="00265CB8"/>
    <w:rsid w:val="00294110"/>
    <w:rsid w:val="00362D4F"/>
    <w:rsid w:val="004F51B8"/>
    <w:rsid w:val="00653CB9"/>
    <w:rsid w:val="008573F2"/>
    <w:rsid w:val="00AD64CC"/>
    <w:rsid w:val="00B56172"/>
    <w:rsid w:val="00C55DB7"/>
    <w:rsid w:val="00ED2E86"/>
    <w:rsid w:val="00EE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89E1B"/>
  <w15:chartTrackingRefBased/>
  <w15:docId w15:val="{8CEF9D02-2DDA-48B2-B6E5-8DC9251A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73F2"/>
    <w:pPr>
      <w:spacing w:after="0" w:line="240" w:lineRule="auto"/>
      <w:jc w:val="both"/>
    </w:pPr>
    <w:rPr>
      <w:rFonts w:ascii="Yu Gothic UI" w:eastAsia="Calibri" w:hAnsi="Yu Gothic UI" w:cs="Times New Roman"/>
      <w:kern w:val="0"/>
      <w:sz w:val="17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573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573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573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573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573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573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573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573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573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573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573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573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573F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573F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573F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573F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573F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573F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573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57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573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573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573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573F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573F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573F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573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573F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573F2"/>
    <w:rPr>
      <w:b/>
      <w:bCs/>
      <w:smallCaps/>
      <w:color w:val="0F4761" w:themeColor="accent1" w:themeShade="BF"/>
      <w:spacing w:val="5"/>
    </w:rPr>
  </w:style>
  <w:style w:type="paragraph" w:styleId="Testonotaapidipagina">
    <w:name w:val="footnote text"/>
    <w:aliases w:val="AIB nota piè di pagina"/>
    <w:basedOn w:val="Normale"/>
    <w:link w:val="TestonotaapidipaginaCarattere"/>
    <w:uiPriority w:val="99"/>
    <w:unhideWhenUsed/>
    <w:rsid w:val="008573F2"/>
    <w:rPr>
      <w:szCs w:val="20"/>
    </w:rPr>
  </w:style>
  <w:style w:type="character" w:customStyle="1" w:styleId="TestonotaapidipaginaCarattere">
    <w:name w:val="Testo nota a piè di pagina Carattere"/>
    <w:aliases w:val="AIB nota piè di pagina Carattere"/>
    <w:basedOn w:val="Carpredefinitoparagrafo"/>
    <w:link w:val="Testonotaapidipagina"/>
    <w:uiPriority w:val="99"/>
    <w:qFormat/>
    <w:rsid w:val="008573F2"/>
    <w:rPr>
      <w:rFonts w:ascii="Yu Gothic UI" w:eastAsia="Calibri" w:hAnsi="Yu Gothic UI" w:cs="Times New Roman"/>
      <w:kern w:val="0"/>
      <w:sz w:val="17"/>
      <w:szCs w:val="20"/>
      <w14:ligatures w14:val="none"/>
    </w:rPr>
  </w:style>
  <w:style w:type="character" w:styleId="Rimandonotaapidipagina">
    <w:name w:val="footnote reference"/>
    <w:aliases w:val="Footnote symbol"/>
    <w:basedOn w:val="Carpredefinitoparagrafo"/>
    <w:uiPriority w:val="99"/>
    <w:unhideWhenUsed/>
    <w:qFormat/>
    <w:rsid w:val="008573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Maria Cagelli</dc:creator>
  <cp:keywords/>
  <dc:description/>
  <cp:lastModifiedBy>Michele Panteghini</cp:lastModifiedBy>
  <cp:revision>6</cp:revision>
  <dcterms:created xsi:type="dcterms:W3CDTF">2024-11-21T13:42:00Z</dcterms:created>
  <dcterms:modified xsi:type="dcterms:W3CDTF">2025-11-12T11:04:00Z</dcterms:modified>
</cp:coreProperties>
</file>